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1A" w:rsidRPr="001A407D" w:rsidRDefault="00AB661A" w:rsidP="00AB661A">
      <w:pPr>
        <w:jc w:val="center"/>
        <w:rPr>
          <w:rFonts w:ascii="Comic Sans MS" w:hAnsi="Comic Sans MS"/>
          <w:noProof/>
          <w:sz w:val="32"/>
          <w:szCs w:val="32"/>
          <w:lang w:eastAsia="en-GB"/>
        </w:rPr>
      </w:pPr>
      <w:r w:rsidRPr="001A407D">
        <w:rPr>
          <w:rFonts w:ascii="Comic Sans MS" w:hAnsi="Comic Sans MS"/>
          <w:noProof/>
          <w:sz w:val="32"/>
          <w:szCs w:val="32"/>
          <w:u w:val="single"/>
          <w:lang w:eastAsia="en-GB"/>
        </w:rPr>
        <w:t>Quick Guide:  How to use Seesaw</w:t>
      </w:r>
    </w:p>
    <w:p w:rsidR="00AB661A" w:rsidRPr="009C609E" w:rsidRDefault="00AB661A">
      <w:pPr>
        <w:rPr>
          <w:rFonts w:ascii="Comic Sans MS" w:hAnsi="Comic Sans MS"/>
          <w:noProof/>
          <w:sz w:val="28"/>
          <w:szCs w:val="28"/>
          <w:lang w:eastAsia="en-GB"/>
        </w:rPr>
      </w:pPr>
      <w:r>
        <w:rPr>
          <w:rFonts w:ascii="Comic Sans MS" w:hAnsi="Comic Sans MS"/>
          <w:noProof/>
          <w:sz w:val="28"/>
          <w:szCs w:val="28"/>
          <w:lang w:eastAsia="en-GB"/>
        </w:rPr>
        <w:t>Search for Seesaw online. This will be the initial page you will see. Click on the ‘Log in’ button.</w:t>
      </w:r>
    </w:p>
    <w:p w:rsidR="00D3343B" w:rsidRDefault="00D3343B" w:rsidP="00985BAC">
      <w:pPr>
        <w:jc w:val="center"/>
      </w:pPr>
      <w:r>
        <w:rPr>
          <w:noProof/>
          <w:lang w:eastAsia="en-GB"/>
        </w:rPr>
        <w:drawing>
          <wp:inline distT="0" distB="0" distL="0" distR="0" wp14:anchorId="0229CB0E" wp14:editId="3E5545FD">
            <wp:extent cx="4581525" cy="183261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97" t="8867" r="1783" b="21971"/>
                    <a:stretch/>
                  </pic:blipFill>
                  <pic:spPr bwMode="auto">
                    <a:xfrm>
                      <a:off x="0" y="0"/>
                      <a:ext cx="4581525" cy="1832610"/>
                    </a:xfrm>
                    <a:prstGeom prst="rect">
                      <a:avLst/>
                    </a:prstGeom>
                    <a:ln>
                      <a:noFill/>
                    </a:ln>
                    <a:extLst>
                      <a:ext uri="{53640926-AAD7-44D8-BBD7-CCE9431645EC}">
                        <a14:shadowObscured xmlns:a14="http://schemas.microsoft.com/office/drawing/2010/main"/>
                      </a:ext>
                    </a:extLst>
                  </pic:spPr>
                </pic:pic>
              </a:graphicData>
            </a:graphic>
          </wp:inline>
        </w:drawing>
      </w:r>
    </w:p>
    <w:p w:rsidR="00D3343B" w:rsidRPr="00AB661A" w:rsidRDefault="00AB661A" w:rsidP="00D3343B">
      <w:pPr>
        <w:rPr>
          <w:rFonts w:ascii="Comic Sans MS" w:hAnsi="Comic Sans MS"/>
          <w:sz w:val="28"/>
          <w:szCs w:val="28"/>
        </w:rPr>
      </w:pPr>
      <w:r w:rsidRPr="00AB661A">
        <w:rPr>
          <w:rFonts w:ascii="Comic Sans MS" w:hAnsi="Comic Sans MS"/>
          <w:sz w:val="28"/>
          <w:szCs w:val="28"/>
        </w:rPr>
        <w:t>You will then be directed to this page. Alternatively if you have downloaded the Seesaw App onto a device this is the first page you will see.</w:t>
      </w:r>
      <w:r w:rsidR="00985BAC">
        <w:rPr>
          <w:rFonts w:ascii="Comic Sans MS" w:hAnsi="Comic Sans MS"/>
          <w:sz w:val="28"/>
          <w:szCs w:val="28"/>
        </w:rPr>
        <w:t xml:space="preserve"> Click on ‘I’m a Student’.</w:t>
      </w:r>
    </w:p>
    <w:p w:rsidR="00B62C70" w:rsidRDefault="00D3343B" w:rsidP="00D3343B">
      <w:pPr>
        <w:tabs>
          <w:tab w:val="left" w:pos="1575"/>
        </w:tabs>
      </w:pPr>
      <w:r>
        <w:tab/>
      </w:r>
      <w:r>
        <w:rPr>
          <w:noProof/>
          <w:lang w:eastAsia="en-GB"/>
        </w:rPr>
        <w:drawing>
          <wp:inline distT="0" distB="0" distL="0" distR="0" wp14:anchorId="3250447E" wp14:editId="1D5F7AFF">
            <wp:extent cx="4343400" cy="18110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18" t="11231" r="1120" b="19015"/>
                    <a:stretch/>
                  </pic:blipFill>
                  <pic:spPr bwMode="auto">
                    <a:xfrm>
                      <a:off x="0" y="0"/>
                      <a:ext cx="4353207" cy="1815118"/>
                    </a:xfrm>
                    <a:prstGeom prst="rect">
                      <a:avLst/>
                    </a:prstGeom>
                    <a:ln>
                      <a:noFill/>
                    </a:ln>
                    <a:extLst>
                      <a:ext uri="{53640926-AAD7-44D8-BBD7-CCE9431645EC}">
                        <a14:shadowObscured xmlns:a14="http://schemas.microsoft.com/office/drawing/2010/main"/>
                      </a:ext>
                    </a:extLst>
                  </pic:spPr>
                </pic:pic>
              </a:graphicData>
            </a:graphic>
          </wp:inline>
        </w:drawing>
      </w:r>
    </w:p>
    <w:p w:rsidR="00D3343B" w:rsidRPr="009C609E" w:rsidRDefault="00985BAC" w:rsidP="00D3343B">
      <w:pPr>
        <w:tabs>
          <w:tab w:val="left" w:pos="1575"/>
        </w:tabs>
        <w:rPr>
          <w:rFonts w:ascii="Comic Sans MS" w:hAnsi="Comic Sans MS"/>
          <w:sz w:val="28"/>
          <w:szCs w:val="28"/>
        </w:rPr>
      </w:pPr>
      <w:r w:rsidRPr="009C609E">
        <w:rPr>
          <w:rFonts w:ascii="Comic Sans MS" w:hAnsi="Comic Sans MS"/>
          <w:sz w:val="28"/>
          <w:szCs w:val="28"/>
        </w:rPr>
        <w:t xml:space="preserve">Your child will have a QR code to scan or a written TEXT CODE to </w:t>
      </w:r>
      <w:r w:rsidR="009C609E">
        <w:rPr>
          <w:rFonts w:ascii="Comic Sans MS" w:hAnsi="Comic Sans MS"/>
          <w:sz w:val="28"/>
          <w:szCs w:val="28"/>
        </w:rPr>
        <w:t>insert to</w:t>
      </w:r>
      <w:r w:rsidR="009C609E" w:rsidRPr="009C609E">
        <w:rPr>
          <w:rFonts w:ascii="Comic Sans MS" w:hAnsi="Comic Sans MS"/>
          <w:sz w:val="28"/>
          <w:szCs w:val="28"/>
        </w:rPr>
        <w:t xml:space="preserve"> access their unique page.</w:t>
      </w:r>
    </w:p>
    <w:p w:rsidR="00D3343B" w:rsidRDefault="00D3343B" w:rsidP="00D3343B">
      <w:pPr>
        <w:tabs>
          <w:tab w:val="left" w:pos="1575"/>
        </w:tabs>
      </w:pPr>
      <w:r>
        <w:rPr>
          <w:noProof/>
          <w:lang w:eastAsia="en-GB"/>
        </w:rPr>
        <w:drawing>
          <wp:inline distT="0" distB="0" distL="0" distR="0" wp14:anchorId="0623B8DE" wp14:editId="27F08C35">
            <wp:extent cx="4733925" cy="22192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6" t="4729" r="1285" b="13104"/>
                    <a:stretch/>
                  </pic:blipFill>
                  <pic:spPr bwMode="auto">
                    <a:xfrm>
                      <a:off x="0" y="0"/>
                      <a:ext cx="4755522" cy="2229402"/>
                    </a:xfrm>
                    <a:prstGeom prst="rect">
                      <a:avLst/>
                    </a:prstGeom>
                    <a:ln>
                      <a:noFill/>
                    </a:ln>
                    <a:extLst>
                      <a:ext uri="{53640926-AAD7-44D8-BBD7-CCE9431645EC}">
                        <a14:shadowObscured xmlns:a14="http://schemas.microsoft.com/office/drawing/2010/main"/>
                      </a:ext>
                    </a:extLst>
                  </pic:spPr>
                </pic:pic>
              </a:graphicData>
            </a:graphic>
          </wp:inline>
        </w:drawing>
      </w:r>
    </w:p>
    <w:p w:rsidR="009C609E" w:rsidRDefault="00303A73" w:rsidP="00D3343B">
      <w:pPr>
        <w:tabs>
          <w:tab w:val="left" w:pos="1575"/>
        </w:tabs>
        <w:rPr>
          <w:rFonts w:ascii="Comic Sans MS" w:hAnsi="Comic Sans MS"/>
          <w:noProof/>
          <w:sz w:val="28"/>
          <w:szCs w:val="28"/>
          <w:lang w:eastAsia="en-GB"/>
        </w:rPr>
      </w:pPr>
      <w:r w:rsidRPr="00303A73">
        <w:rPr>
          <w:rFonts w:ascii="Comic Sans MS" w:hAnsi="Comic Sans MS"/>
          <w:noProof/>
          <w:sz w:val="28"/>
          <w:szCs w:val="28"/>
          <w:lang w:eastAsia="en-GB"/>
        </w:rPr>
        <w:lastRenderedPageBreak/>
        <w:t>This is the image they will see when they first access their page.</w:t>
      </w:r>
      <w:r>
        <w:rPr>
          <w:rFonts w:ascii="Comic Sans MS" w:hAnsi="Comic Sans MS"/>
          <w:noProof/>
          <w:sz w:val="28"/>
          <w:szCs w:val="28"/>
          <w:lang w:eastAsia="en-GB"/>
        </w:rPr>
        <w:t xml:space="preserve"> </w:t>
      </w:r>
    </w:p>
    <w:p w:rsidR="001A407D" w:rsidRPr="00303A73" w:rsidRDefault="001A407D" w:rsidP="00D3343B">
      <w:pPr>
        <w:tabs>
          <w:tab w:val="left" w:pos="1575"/>
        </w:tabs>
        <w:rPr>
          <w:rFonts w:ascii="Comic Sans MS" w:hAnsi="Comic Sans MS"/>
          <w:noProof/>
          <w:sz w:val="28"/>
          <w:szCs w:val="28"/>
          <w:lang w:eastAsia="en-GB"/>
        </w:rPr>
      </w:pPr>
    </w:p>
    <w:p w:rsidR="003E6E4F" w:rsidRDefault="003E6E4F" w:rsidP="00D3343B">
      <w:pPr>
        <w:tabs>
          <w:tab w:val="left" w:pos="1575"/>
        </w:tabs>
      </w:pPr>
      <w:r>
        <w:rPr>
          <w:noProof/>
          <w:lang w:eastAsia="en-GB"/>
        </w:rPr>
        <w:drawing>
          <wp:inline distT="0" distB="0" distL="0" distR="0" wp14:anchorId="184AAE87" wp14:editId="2CF28BA8">
            <wp:extent cx="5667375" cy="2628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 t="7980" r="785" b="10443"/>
                    <a:stretch/>
                  </pic:blipFill>
                  <pic:spPr bwMode="auto">
                    <a:xfrm>
                      <a:off x="0" y="0"/>
                      <a:ext cx="5667375" cy="2628900"/>
                    </a:xfrm>
                    <a:prstGeom prst="rect">
                      <a:avLst/>
                    </a:prstGeom>
                    <a:ln>
                      <a:noFill/>
                    </a:ln>
                    <a:extLst>
                      <a:ext uri="{53640926-AAD7-44D8-BBD7-CCE9431645EC}">
                        <a14:shadowObscured xmlns:a14="http://schemas.microsoft.com/office/drawing/2010/main"/>
                      </a:ext>
                    </a:extLst>
                  </pic:spPr>
                </pic:pic>
              </a:graphicData>
            </a:graphic>
          </wp:inline>
        </w:drawing>
      </w:r>
    </w:p>
    <w:p w:rsidR="003E6E4F" w:rsidRPr="003E6E4F" w:rsidRDefault="003E6E4F" w:rsidP="003E6E4F"/>
    <w:p w:rsidR="003E6E4F" w:rsidRPr="00303A73" w:rsidRDefault="00303A73" w:rsidP="003E6E4F">
      <w:pPr>
        <w:rPr>
          <w:rFonts w:ascii="Comic Sans MS" w:hAnsi="Comic Sans MS"/>
          <w:sz w:val="28"/>
          <w:szCs w:val="28"/>
        </w:rPr>
      </w:pPr>
      <w:r w:rsidRPr="00303A73">
        <w:rPr>
          <w:rFonts w:ascii="Comic Sans MS" w:hAnsi="Comic Sans MS"/>
          <w:sz w:val="28"/>
          <w:szCs w:val="28"/>
        </w:rPr>
        <w:t xml:space="preserve">You will find Home Learning Grids and accompanying instructions in the </w:t>
      </w:r>
      <w:r w:rsidRPr="007809F7">
        <w:rPr>
          <w:rFonts w:ascii="Comic Sans MS" w:hAnsi="Comic Sans MS"/>
          <w:sz w:val="28"/>
          <w:szCs w:val="28"/>
          <w:u w:val="single"/>
        </w:rPr>
        <w:t>lightbulb/Activities</w:t>
      </w:r>
      <w:r w:rsidRPr="00303A73">
        <w:rPr>
          <w:rFonts w:ascii="Comic Sans MS" w:hAnsi="Comic Sans MS"/>
          <w:sz w:val="28"/>
          <w:szCs w:val="28"/>
        </w:rPr>
        <w:t xml:space="preserve"> section.</w:t>
      </w:r>
    </w:p>
    <w:p w:rsidR="003E6E4F" w:rsidRDefault="003E6E4F" w:rsidP="003E6E4F">
      <w:r>
        <w:rPr>
          <w:noProof/>
          <w:lang w:eastAsia="en-GB"/>
        </w:rPr>
        <w:drawing>
          <wp:inline distT="0" distB="0" distL="0" distR="0" wp14:anchorId="553A5D6E" wp14:editId="7B7714C6">
            <wp:extent cx="4200525" cy="2209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898" b="12122"/>
                    <a:stretch/>
                  </pic:blipFill>
                  <pic:spPr bwMode="auto">
                    <a:xfrm>
                      <a:off x="0" y="0"/>
                      <a:ext cx="4200525" cy="2209800"/>
                    </a:xfrm>
                    <a:prstGeom prst="rect">
                      <a:avLst/>
                    </a:prstGeom>
                    <a:ln>
                      <a:noFill/>
                    </a:ln>
                    <a:extLst>
                      <a:ext uri="{53640926-AAD7-44D8-BBD7-CCE9431645EC}">
                        <a14:shadowObscured xmlns:a14="http://schemas.microsoft.com/office/drawing/2010/main"/>
                      </a:ext>
                    </a:extLst>
                  </pic:spPr>
                </pic:pic>
              </a:graphicData>
            </a:graphic>
          </wp:inline>
        </w:drawing>
      </w:r>
    </w:p>
    <w:p w:rsidR="001A407D" w:rsidRDefault="001A407D" w:rsidP="003E6E4F"/>
    <w:p w:rsidR="00303A73" w:rsidRPr="00303A73" w:rsidRDefault="00303A73" w:rsidP="00303A73">
      <w:pPr>
        <w:jc w:val="both"/>
        <w:rPr>
          <w:rFonts w:ascii="Comic Sans MS" w:hAnsi="Comic Sans MS"/>
          <w:noProof/>
          <w:sz w:val="28"/>
          <w:szCs w:val="28"/>
          <w:lang w:eastAsia="en-GB"/>
        </w:rPr>
      </w:pPr>
      <w:r w:rsidRPr="00303A73">
        <w:rPr>
          <w:rFonts w:ascii="Comic Sans MS" w:hAnsi="Comic Sans MS"/>
          <w:noProof/>
          <w:sz w:val="28"/>
          <w:szCs w:val="28"/>
          <w:lang w:eastAsia="en-GB"/>
        </w:rPr>
        <w:t xml:space="preserve">Staff will be able to send messages via the </w:t>
      </w:r>
      <w:r w:rsidRPr="00303A73">
        <w:rPr>
          <w:rFonts w:ascii="Comic Sans MS" w:hAnsi="Comic Sans MS"/>
          <w:noProof/>
          <w:sz w:val="28"/>
          <w:szCs w:val="28"/>
          <w:u w:val="single"/>
          <w:lang w:eastAsia="en-GB"/>
        </w:rPr>
        <w:t>Inbox</w:t>
      </w:r>
      <w:r w:rsidRPr="00303A73">
        <w:rPr>
          <w:rFonts w:ascii="Comic Sans MS" w:hAnsi="Comic Sans MS"/>
          <w:noProof/>
          <w:sz w:val="28"/>
          <w:szCs w:val="28"/>
          <w:lang w:eastAsia="en-GB"/>
        </w:rPr>
        <w:t xml:space="preserve"> and add lots of different activities. When your child completes an activity this will appear as a log of th</w:t>
      </w:r>
      <w:r w:rsidR="007809F7">
        <w:rPr>
          <w:rFonts w:ascii="Comic Sans MS" w:hAnsi="Comic Sans MS"/>
          <w:noProof/>
          <w:sz w:val="28"/>
          <w:szCs w:val="28"/>
          <w:lang w:eastAsia="en-GB"/>
        </w:rPr>
        <w:t xml:space="preserve">eir work in the </w:t>
      </w:r>
      <w:r w:rsidR="007809F7">
        <w:rPr>
          <w:rFonts w:ascii="Comic Sans MS" w:hAnsi="Comic Sans MS"/>
          <w:noProof/>
          <w:sz w:val="28"/>
          <w:szCs w:val="28"/>
          <w:u w:val="single"/>
          <w:lang w:eastAsia="en-GB"/>
        </w:rPr>
        <w:t>J</w:t>
      </w:r>
      <w:r w:rsidR="007809F7" w:rsidRPr="007809F7">
        <w:rPr>
          <w:rFonts w:ascii="Comic Sans MS" w:hAnsi="Comic Sans MS"/>
          <w:noProof/>
          <w:sz w:val="28"/>
          <w:szCs w:val="28"/>
          <w:u w:val="single"/>
          <w:lang w:eastAsia="en-GB"/>
        </w:rPr>
        <w:t>ournal</w:t>
      </w:r>
      <w:r w:rsidR="007809F7">
        <w:rPr>
          <w:rFonts w:ascii="Comic Sans MS" w:hAnsi="Comic Sans MS"/>
          <w:noProof/>
          <w:sz w:val="28"/>
          <w:szCs w:val="28"/>
          <w:lang w:eastAsia="en-GB"/>
        </w:rPr>
        <w:t xml:space="preserve"> section and staff will be able to comment.</w:t>
      </w:r>
    </w:p>
    <w:p w:rsidR="007809F7" w:rsidRDefault="007809F7" w:rsidP="003E6E4F">
      <w:pPr>
        <w:ind w:firstLine="720"/>
        <w:rPr>
          <w:noProof/>
          <w:lang w:eastAsia="en-GB"/>
        </w:rPr>
      </w:pPr>
    </w:p>
    <w:p w:rsidR="007809F7" w:rsidRDefault="007809F7" w:rsidP="007809F7">
      <w:pPr>
        <w:rPr>
          <w:rFonts w:ascii="Comic Sans MS" w:hAnsi="Comic Sans MS"/>
          <w:sz w:val="28"/>
          <w:szCs w:val="28"/>
        </w:rPr>
      </w:pPr>
      <w:bookmarkStart w:id="0" w:name="_GoBack"/>
      <w:bookmarkEnd w:id="0"/>
      <w:r>
        <w:rPr>
          <w:rFonts w:ascii="Comic Sans MS" w:hAnsi="Comic Sans MS"/>
          <w:sz w:val="28"/>
          <w:szCs w:val="28"/>
        </w:rPr>
        <w:lastRenderedPageBreak/>
        <w:t>A number of activities have been set for your child which will help you all to become familiar with Seesaw.</w:t>
      </w:r>
    </w:p>
    <w:p w:rsidR="007809F7" w:rsidRPr="007809F7" w:rsidRDefault="007809F7" w:rsidP="007809F7">
      <w:pPr>
        <w:rPr>
          <w:rFonts w:ascii="Comic Sans MS" w:hAnsi="Comic Sans MS"/>
          <w:sz w:val="28"/>
          <w:szCs w:val="28"/>
        </w:rPr>
      </w:pPr>
      <w:r>
        <w:rPr>
          <w:rFonts w:ascii="Comic Sans MS" w:hAnsi="Comic Sans MS"/>
          <w:sz w:val="28"/>
          <w:szCs w:val="28"/>
        </w:rPr>
        <w:t xml:space="preserve">You will need to click onto the </w:t>
      </w:r>
      <w:r w:rsidRPr="007809F7">
        <w:rPr>
          <w:rFonts w:ascii="Comic Sans MS" w:hAnsi="Comic Sans MS"/>
          <w:sz w:val="28"/>
          <w:szCs w:val="28"/>
          <w:u w:val="single"/>
        </w:rPr>
        <w:t>Add Response</w:t>
      </w:r>
      <w:r>
        <w:rPr>
          <w:rFonts w:ascii="Comic Sans MS" w:hAnsi="Comic Sans MS"/>
          <w:sz w:val="28"/>
          <w:szCs w:val="28"/>
        </w:rPr>
        <w:t xml:space="preserve"> button to respond to the task and when you have completed your response remember to click on the green tick in the corner. Activities can be completed over and over again for practice. Click on the activity on your journal and this will give you the option to respond again.</w:t>
      </w:r>
    </w:p>
    <w:p w:rsidR="007809F7" w:rsidRDefault="007809F7" w:rsidP="003E6E4F">
      <w:pPr>
        <w:ind w:firstLine="720"/>
      </w:pPr>
    </w:p>
    <w:p w:rsidR="007809F7" w:rsidRDefault="003E6E4F" w:rsidP="007809F7">
      <w:pPr>
        <w:ind w:firstLine="720"/>
      </w:pPr>
      <w:r>
        <w:rPr>
          <w:noProof/>
          <w:lang w:eastAsia="en-GB"/>
        </w:rPr>
        <w:drawing>
          <wp:inline distT="0" distB="0" distL="0" distR="0" wp14:anchorId="5D71FF83" wp14:editId="5B8535C6">
            <wp:extent cx="5657850"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99" t="7684" r="786" b="13104"/>
                    <a:stretch/>
                  </pic:blipFill>
                  <pic:spPr bwMode="auto">
                    <a:xfrm>
                      <a:off x="0" y="0"/>
                      <a:ext cx="5657850" cy="2552700"/>
                    </a:xfrm>
                    <a:prstGeom prst="rect">
                      <a:avLst/>
                    </a:prstGeom>
                    <a:ln>
                      <a:noFill/>
                    </a:ln>
                    <a:extLst>
                      <a:ext uri="{53640926-AAD7-44D8-BBD7-CCE9431645EC}">
                        <a14:shadowObscured xmlns:a14="http://schemas.microsoft.com/office/drawing/2010/main"/>
                      </a:ext>
                    </a:extLst>
                  </pic:spPr>
                </pic:pic>
              </a:graphicData>
            </a:graphic>
          </wp:inline>
        </w:drawing>
      </w:r>
    </w:p>
    <w:p w:rsidR="007809F7" w:rsidRDefault="007809F7" w:rsidP="007809F7">
      <w:pPr>
        <w:ind w:firstLine="720"/>
        <w:rPr>
          <w:noProof/>
          <w:lang w:eastAsia="en-GB"/>
        </w:rPr>
      </w:pPr>
    </w:p>
    <w:p w:rsidR="007809F7" w:rsidRPr="001A407D" w:rsidRDefault="007809F7" w:rsidP="001A407D">
      <w:pPr>
        <w:rPr>
          <w:rFonts w:ascii="Comic Sans MS" w:hAnsi="Comic Sans MS"/>
          <w:noProof/>
          <w:sz w:val="28"/>
          <w:szCs w:val="28"/>
          <w:lang w:eastAsia="en-GB"/>
        </w:rPr>
      </w:pPr>
      <w:r w:rsidRPr="007809F7">
        <w:rPr>
          <w:rFonts w:ascii="Comic Sans MS" w:hAnsi="Comic Sans MS"/>
          <w:noProof/>
          <w:sz w:val="28"/>
          <w:szCs w:val="28"/>
          <w:lang w:eastAsia="en-GB"/>
        </w:rPr>
        <w:t xml:space="preserve">Although we have set particular activities your child can also use the </w:t>
      </w:r>
      <w:r w:rsidRPr="007809F7">
        <w:rPr>
          <w:rFonts w:ascii="Comic Sans MS" w:hAnsi="Comic Sans MS"/>
          <w:noProof/>
          <w:sz w:val="28"/>
          <w:szCs w:val="28"/>
          <w:u w:val="single"/>
          <w:lang w:eastAsia="en-GB"/>
        </w:rPr>
        <w:t>Add</w:t>
      </w:r>
      <w:r w:rsidRPr="007809F7">
        <w:rPr>
          <w:rFonts w:ascii="Comic Sans MS" w:hAnsi="Comic Sans MS"/>
          <w:noProof/>
          <w:sz w:val="28"/>
          <w:szCs w:val="28"/>
          <w:lang w:eastAsia="en-GB"/>
        </w:rPr>
        <w:t xml:space="preserve"> button to add any other activities. So if they are baking, Lego making or creating encourage them to add it to their journal</w:t>
      </w:r>
      <w:r w:rsidR="001A407D">
        <w:rPr>
          <w:rFonts w:ascii="Comic Sans MS" w:hAnsi="Comic Sans MS"/>
          <w:noProof/>
          <w:sz w:val="28"/>
          <w:szCs w:val="28"/>
          <w:lang w:eastAsia="en-GB"/>
        </w:rPr>
        <w:t>. Also you can add pictures or</w:t>
      </w:r>
      <w:r w:rsidRPr="007809F7">
        <w:rPr>
          <w:rFonts w:ascii="Comic Sans MS" w:hAnsi="Comic Sans MS"/>
          <w:noProof/>
          <w:sz w:val="28"/>
          <w:szCs w:val="28"/>
          <w:lang w:eastAsia="en-GB"/>
        </w:rPr>
        <w:t xml:space="preserve"> videos of other interactive activ</w:t>
      </w:r>
      <w:r w:rsidR="001A407D">
        <w:rPr>
          <w:rFonts w:ascii="Comic Sans MS" w:hAnsi="Comic Sans MS"/>
          <w:noProof/>
          <w:sz w:val="28"/>
          <w:szCs w:val="28"/>
          <w:lang w:eastAsia="en-GB"/>
        </w:rPr>
        <w:t>ities such as: Active Learn, Giglets or Oxford Owl.</w:t>
      </w:r>
    </w:p>
    <w:p w:rsidR="001A407D" w:rsidRDefault="007809F7" w:rsidP="001A407D">
      <w:pPr>
        <w:ind w:firstLine="720"/>
        <w:rPr>
          <w:rFonts w:ascii="Comic Sans MS" w:hAnsi="Comic Sans MS"/>
          <w:sz w:val="28"/>
          <w:szCs w:val="28"/>
        </w:rPr>
      </w:pPr>
      <w:r>
        <w:rPr>
          <w:noProof/>
          <w:lang w:eastAsia="en-GB"/>
        </w:rPr>
        <w:drawing>
          <wp:inline distT="0" distB="0" distL="0" distR="0" wp14:anchorId="5AE39130" wp14:editId="78E94B64">
            <wp:extent cx="1543050" cy="123688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55005" cy="1246472"/>
                    </a:xfrm>
                    <a:prstGeom prst="rect">
                      <a:avLst/>
                    </a:prstGeom>
                  </pic:spPr>
                </pic:pic>
              </a:graphicData>
            </a:graphic>
          </wp:inline>
        </w:drawing>
      </w:r>
    </w:p>
    <w:p w:rsidR="001A407D" w:rsidRPr="001A407D" w:rsidRDefault="001A407D" w:rsidP="001A407D">
      <w:pPr>
        <w:rPr>
          <w:u w:val="single"/>
        </w:rPr>
      </w:pPr>
      <w:r w:rsidRPr="001A407D">
        <w:rPr>
          <w:rFonts w:ascii="Comic Sans MS" w:hAnsi="Comic Sans MS"/>
          <w:sz w:val="28"/>
          <w:szCs w:val="28"/>
          <w:u w:val="single"/>
        </w:rPr>
        <w:t>If you need any help and support please contact a member of staff who will be happy to help.</w:t>
      </w:r>
    </w:p>
    <w:sectPr w:rsidR="001A407D" w:rsidRPr="001A40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9C7" w:rsidRDefault="00D719C7" w:rsidP="007809F7">
      <w:pPr>
        <w:spacing w:after="0" w:line="240" w:lineRule="auto"/>
      </w:pPr>
      <w:r>
        <w:separator/>
      </w:r>
    </w:p>
  </w:endnote>
  <w:endnote w:type="continuationSeparator" w:id="0">
    <w:p w:rsidR="00D719C7" w:rsidRDefault="00D719C7" w:rsidP="00780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9C7" w:rsidRDefault="00D719C7" w:rsidP="007809F7">
      <w:pPr>
        <w:spacing w:after="0" w:line="240" w:lineRule="auto"/>
      </w:pPr>
      <w:r>
        <w:separator/>
      </w:r>
    </w:p>
  </w:footnote>
  <w:footnote w:type="continuationSeparator" w:id="0">
    <w:p w:rsidR="00D719C7" w:rsidRDefault="00D719C7" w:rsidP="00780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3B"/>
    <w:rsid w:val="001A407D"/>
    <w:rsid w:val="00303A73"/>
    <w:rsid w:val="003E6E4F"/>
    <w:rsid w:val="006C0BD2"/>
    <w:rsid w:val="007809F7"/>
    <w:rsid w:val="00985BAC"/>
    <w:rsid w:val="009C609E"/>
    <w:rsid w:val="00AB661A"/>
    <w:rsid w:val="00B62C70"/>
    <w:rsid w:val="00D3343B"/>
    <w:rsid w:val="00D71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D5A5"/>
  <w15:chartTrackingRefBased/>
  <w15:docId w15:val="{89849D08-B496-4116-8446-402C0924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9F7"/>
  </w:style>
  <w:style w:type="paragraph" w:styleId="Footer">
    <w:name w:val="footer"/>
    <w:basedOn w:val="Normal"/>
    <w:link w:val="FooterChar"/>
    <w:uiPriority w:val="99"/>
    <w:unhideWhenUsed/>
    <w:rsid w:val="00780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2</cp:revision>
  <dcterms:created xsi:type="dcterms:W3CDTF">2020-03-18T18:54:00Z</dcterms:created>
  <dcterms:modified xsi:type="dcterms:W3CDTF">2020-03-19T12:58:00Z</dcterms:modified>
</cp:coreProperties>
</file>